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95809" w14:textId="1EC4D1C2" w:rsidR="00982AB1" w:rsidRDefault="00982AB1" w:rsidP="00982AB1">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#98e</w:t>
      </w:r>
      <w:r>
        <w:rPr>
          <w:b/>
          <w:i/>
          <w:noProof/>
          <w:sz w:val="28"/>
        </w:rPr>
        <w:tab/>
        <w:t>S3-200500</w:t>
      </w:r>
    </w:p>
    <w:p w14:paraId="69393574" w14:textId="1A932DCF" w:rsidR="001E41F3" w:rsidRPr="006866A6" w:rsidRDefault="00982AB1" w:rsidP="00982AB1">
      <w:pPr>
        <w:pStyle w:val="CRCoverPage"/>
        <w:outlineLvl w:val="0"/>
        <w:rPr>
          <w:noProof/>
          <w:sz w:val="16"/>
          <w:szCs w:val="16"/>
        </w:rPr>
      </w:pPr>
      <w:r>
        <w:rPr>
          <w:b/>
          <w:noProof/>
          <w:sz w:val="24"/>
        </w:rPr>
        <w:t xml:space="preserve">e-meeting, 2 – 6 March 2020                                                         </w:t>
      </w:r>
      <w:r w:rsidR="006866A6" w:rsidRPr="006866A6">
        <w:rPr>
          <w:noProof/>
          <w:sz w:val="16"/>
          <w:szCs w:val="16"/>
        </w:rPr>
        <w:t>was</w:t>
      </w:r>
      <w:r w:rsidR="006866A6">
        <w:rPr>
          <w:noProof/>
          <w:sz w:val="16"/>
          <w:szCs w:val="16"/>
        </w:rPr>
        <w:t xml:space="preserve"> S3-</w:t>
      </w:r>
      <w:r>
        <w:rPr>
          <w:noProof/>
          <w:sz w:val="16"/>
          <w:szCs w:val="16"/>
        </w:rPr>
        <w:t>200117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77BFFA5" w:rsidR="001E41F3" w:rsidRDefault="00DA7C90" w:rsidP="00DA7C90">
            <w:pPr>
              <w:pStyle w:val="CRCoverPage"/>
              <w:spacing w:after="0"/>
              <w:rPr>
                <w:noProof/>
              </w:rPr>
            </w:pPr>
            <w:r>
              <w:t xml:space="preserve">Draft </w:t>
            </w:r>
            <w:r w:rsidR="006C64B9">
              <w:t xml:space="preserve">CR </w:t>
            </w:r>
            <w:r w:rsidR="00C50C66">
              <w:t xml:space="preserve">for network slice </w:t>
            </w:r>
            <w:r w:rsidR="005614D3">
              <w:t xml:space="preserve">specific authentication </w:t>
            </w:r>
            <w:r w:rsidR="00C50C66">
              <w:t>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414B41D9" w:rsidR="001E41F3" w:rsidRDefault="00C50C66">
            <w:pPr>
              <w:pStyle w:val="CRCoverPage"/>
              <w:spacing w:after="0"/>
              <w:ind w:left="100"/>
              <w:rPr>
                <w:noProof/>
              </w:rPr>
            </w:pPr>
            <w:r>
              <w:rPr>
                <w:noProof/>
              </w:rPr>
              <w:t>Nokia, Nokia Shanghai Bell</w:t>
            </w:r>
            <w:r w:rsidR="00832891">
              <w:rPr>
                <w:noProof/>
              </w:rPr>
              <w:t xml:space="preserve">, </w:t>
            </w:r>
            <w:r w:rsidR="006866A6">
              <w:rPr>
                <w:noProof/>
              </w:rPr>
              <w:t>Ericsson, Huawei, HiSilicon, InterDigital,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FE3CAC5" w:rsidR="001E41F3" w:rsidRDefault="00470EEB">
            <w:pPr>
              <w:pStyle w:val="CRCoverPage"/>
              <w:spacing w:after="0"/>
              <w:ind w:left="100"/>
              <w:rPr>
                <w:noProof/>
              </w:rPr>
            </w:pPr>
            <w:r>
              <w:rPr>
                <w:noProof/>
              </w:rPr>
              <w:t>25</w:t>
            </w:r>
            <w:r w:rsidR="00C50C66">
              <w:rPr>
                <w:noProof/>
              </w:rPr>
              <w:t>/1</w:t>
            </w:r>
            <w:r>
              <w:rPr>
                <w:noProof/>
              </w:rPr>
              <w:t>1</w:t>
            </w:r>
            <w:r w:rsidR="00C50C66">
              <w:rPr>
                <w:noProof/>
              </w:rPr>
              <w:t>/2019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F9926" w14:textId="4C10A817" w:rsidR="00982AB1" w:rsidRDefault="00982AB1">
            <w:pPr>
              <w:pStyle w:val="CRCoverPage"/>
              <w:spacing w:after="0"/>
              <w:ind w:left="100"/>
              <w:rPr>
                <w:noProof/>
              </w:rPr>
            </w:pPr>
            <w:r>
              <w:rPr>
                <w:noProof/>
              </w:rPr>
              <w:t>SA3#98e: No new content added or changed.</w:t>
            </w:r>
          </w:p>
          <w:p w14:paraId="129A232D" w14:textId="6B8EC02E" w:rsidR="00982AB1" w:rsidRDefault="00982AB1">
            <w:pPr>
              <w:pStyle w:val="CRCoverPage"/>
              <w:spacing w:after="0"/>
              <w:ind w:left="100"/>
              <w:rPr>
                <w:noProof/>
              </w:rPr>
            </w:pPr>
            <w:r>
              <w:rPr>
                <w:noProof/>
              </w:rPr>
              <w:t xml:space="preserve">SA3#97:S3-194536, S3-194537, S3-194538, S3-194539, S3-194540 merged. Content for clauses x.2, x.3, x.4 tentatively agreed.  Text for </w:t>
            </w:r>
            <w:r w:rsidRPr="00DF7747">
              <w:rPr>
                <w:noProof/>
              </w:rPr>
              <w:t>Nausf_NSSAA services</w:t>
            </w:r>
            <w:r>
              <w:rPr>
                <w:noProof/>
              </w:rPr>
              <w:t xml:space="preserve"> tentatively agreed. All clauses may need further correction and enhancement.</w:t>
            </w:r>
          </w:p>
          <w:p w14:paraId="483ED5E0" w14:textId="323E1436" w:rsidR="001E41F3" w:rsidRDefault="005614D3">
            <w:pPr>
              <w:pStyle w:val="CRCoverPage"/>
              <w:spacing w:after="0"/>
              <w:ind w:left="100"/>
              <w:rPr>
                <w:noProof/>
              </w:rPr>
            </w:pPr>
            <w:r>
              <w:rPr>
                <w:noProof/>
              </w:rPr>
              <w:t>SA3#96 ad-hoc:</w:t>
            </w:r>
            <w:r w:rsidR="002C66B1">
              <w:rPr>
                <w:noProof/>
              </w:rPr>
              <w:t xml:space="preserve"> A  new subclause for network slice security opened.</w:t>
            </w:r>
          </w:p>
          <w:p w14:paraId="4E00C1D8" w14:textId="40E1D1E5" w:rsidR="005614D3" w:rsidRDefault="005614D3">
            <w:pPr>
              <w:pStyle w:val="CRCoverPage"/>
              <w:spacing w:after="0"/>
              <w:ind w:left="100"/>
              <w:rPr>
                <w:noProof/>
              </w:rPr>
            </w:pP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894C79">
      <w:pPr>
        <w:ind w:left="284"/>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894C79">
      <w:pPr>
        <w:ind w:left="284"/>
        <w:rPr>
          <w:color w:val="FF0000"/>
        </w:rPr>
      </w:pPr>
      <w:proofErr w:type="gramStart"/>
      <w:r w:rsidRPr="0088614C">
        <w:rPr>
          <w:color w:val="FF0000"/>
        </w:rPr>
        <w:t>firstly</w:t>
      </w:r>
      <w:proofErr w:type="gramEnd"/>
      <w:r w:rsidRPr="0088614C">
        <w:rPr>
          <w:color w:val="FF0000"/>
        </w:rPr>
        <w:t xml:space="preserve"> that a successful primary authentication to gain access to the network is a pre-requisite for authorisation for a slice, </w:t>
      </w:r>
    </w:p>
    <w:p w14:paraId="4BCBEBC0" w14:textId="77777777" w:rsidR="007B226D" w:rsidRPr="0088614C" w:rsidRDefault="007B226D" w:rsidP="00894C79">
      <w:pPr>
        <w:ind w:left="284"/>
        <w:rPr>
          <w:color w:val="FF0000"/>
        </w:rPr>
      </w:pPr>
      <w:r w:rsidRPr="0088614C">
        <w:rPr>
          <w:color w:val="FF0000"/>
        </w:rPr>
        <w:t xml:space="preserve">secondly the authorisation information for the UE for accessing a slice is downloaded from the UDM to the AMF and </w:t>
      </w:r>
    </w:p>
    <w:p w14:paraId="61349D98" w14:textId="65E0DA26" w:rsidR="007B226D" w:rsidRDefault="007B226D" w:rsidP="00894C79">
      <w:pPr>
        <w:ind w:left="284"/>
        <w:rPr>
          <w:color w:val="FF0000"/>
        </w:rPr>
      </w:pPr>
      <w:proofErr w:type="gramStart"/>
      <w:r w:rsidRPr="0088614C">
        <w:rPr>
          <w:color w:val="FF0000"/>
        </w:rPr>
        <w:t>finally</w:t>
      </w:r>
      <w:proofErr w:type="gramEnd"/>
      <w:r w:rsidRPr="0088614C">
        <w:rPr>
          <w:color w:val="FF0000"/>
        </w:rPr>
        <w:t xml:space="preserve"> the downloaded authorisation for a slice indicates whether a slice authentication is required in addition to the primary authentication.</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77777777" w:rsidR="00C1530C" w:rsidRDefault="00C1530C"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47pt" o:ole="">
            <v:imagedata r:id="rId18" o:title=""/>
          </v:shape>
          <o:OLEObject Type="Embed" ProgID="Visio.Drawing.15" ShapeID="_x0000_i1025" DrawAspect="Content" ObjectID="_1645340028" r:id="rId19"/>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7BF93C5A"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AUSF. The AUSF undertakes any AAA protocol interworking with the AAA protocol supported by the AAA-S</w:t>
      </w:r>
      <w:r w:rsidR="009E525C" w:rsidRPr="006E7DA4">
        <w:t xml:space="preserve">. </w:t>
      </w:r>
      <w:r w:rsidRPr="006E7DA4">
        <w:t xml:space="preserve">Multiple EAP methods are possible.   </w:t>
      </w:r>
    </w:p>
    <w:p w14:paraId="77465AC4" w14:textId="77777777" w:rsidR="00FE06D6" w:rsidRDefault="00FE06D6" w:rsidP="00FE06D6">
      <w:pPr>
        <w:spacing w:after="0"/>
      </w:pPr>
      <w:r>
        <w:t xml:space="preserve">To protect privacy of the EAP ID used for the EAP based Network Slice Specific Authentication and </w:t>
      </w:r>
      <w:proofErr w:type="spellStart"/>
      <w:r>
        <w:t>Authoriztation</w:t>
      </w:r>
      <w:proofErr w:type="spellEnd"/>
      <w:r>
        <w:t xml:space="preserve">,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710325B2" w14:textId="270CAA01" w:rsidR="00090F7C" w:rsidRDefault="00090F7C" w:rsidP="00090F7C">
      <w:pPr>
        <w:rPr>
          <w:rFonts w:eastAsia="SimSun"/>
          <w:lang w:val="en-US"/>
        </w:rPr>
      </w:pPr>
    </w:p>
    <w:p w14:paraId="6AC1DB87" w14:textId="77777777" w:rsidR="00AE3EB8" w:rsidRPr="00AE3EB8" w:rsidRDefault="00AE3EB8" w:rsidP="00AE3EB8">
      <w:pPr>
        <w:keepNext/>
        <w:keepLines/>
        <w:spacing w:before="60"/>
        <w:jc w:val="center"/>
        <w:rPr>
          <w:rFonts w:ascii="Arial" w:eastAsia="SimSun" w:hAnsi="Arial"/>
          <w:b/>
        </w:rPr>
      </w:pPr>
      <w:r w:rsidRPr="00AE3EB8">
        <w:rPr>
          <w:rFonts w:ascii="Arial" w:eastAsia="SimSun" w:hAnsi="Arial"/>
          <w:b/>
        </w:rPr>
        <w:object w:dxaOrig="11881" w:dyaOrig="12150" w14:anchorId="3E98109B">
          <v:shape id="_x0000_i1026" type="#_x0000_t75" style="width:462pt;height:474.5pt" o:ole="">
            <v:imagedata r:id="rId20" o:title="" cropbottom="23096f" cropright="23231f"/>
          </v:shape>
          <o:OLEObject Type="Embed" ProgID="Visio.Drawing.11" ShapeID="_x0000_i1026" DrawAspect="Content" ObjectID="_1645340029" r:id="rId21"/>
        </w:object>
      </w:r>
    </w:p>
    <w:p w14:paraId="2A0FC65A" w14:textId="77777777" w:rsidR="00AE3EB8" w:rsidRPr="00AE3EB8" w:rsidRDefault="00AE3EB8" w:rsidP="00AE3EB8">
      <w:pPr>
        <w:keepLines/>
        <w:spacing w:after="240"/>
        <w:jc w:val="center"/>
        <w:rPr>
          <w:rFonts w:ascii="Arial" w:eastAsia="SimSun" w:hAnsi="Arial"/>
          <w:b/>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77777777"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37D03C" w14:textId="77777777" w:rsidR="00AE3EB8" w:rsidRPr="00AE3EB8" w:rsidRDefault="00AE3EB8" w:rsidP="00AE3EB8">
      <w:pPr>
        <w:ind w:left="568" w:hanging="284"/>
        <w:rPr>
          <w:rFonts w:eastAsia="SimSun"/>
        </w:rPr>
      </w:pPr>
      <w:r w:rsidRPr="00AE3EB8">
        <w:rPr>
          <w:rFonts w:eastAsia="SimSun"/>
        </w:rPr>
        <w:t>4.</w:t>
      </w:r>
      <w:r w:rsidRPr="00AE3EB8">
        <w:rPr>
          <w:rFonts w:eastAsia="SimSun"/>
        </w:rPr>
        <w:tab/>
        <w:t xml:space="preserve">The AMF sends the EAP ID to the AUSF in a </w:t>
      </w:r>
      <w:proofErr w:type="spellStart"/>
      <w:r w:rsidRPr="00AE3EB8">
        <w:rPr>
          <w:rFonts w:eastAsia="SimSun"/>
        </w:rPr>
        <w:t>Nausf_NSSAA_Authenticate</w:t>
      </w:r>
      <w:proofErr w:type="spellEnd"/>
      <w:r w:rsidRPr="00AE3EB8">
        <w:rPr>
          <w:rFonts w:eastAsia="SimSun"/>
        </w:rPr>
        <w:t xml:space="preserve"> Request (EAP ID Response, GPSI, S-NSSAI).</w:t>
      </w:r>
    </w:p>
    <w:p w14:paraId="123C7F77" w14:textId="77777777" w:rsidR="00AE3EB8" w:rsidRPr="00AE3EB8" w:rsidRDefault="00AE3EB8" w:rsidP="00AE3EB8">
      <w:pPr>
        <w:ind w:left="568" w:hanging="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w:t>
      </w:r>
      <w:proofErr w:type="gramStart"/>
      <w:r w:rsidRPr="00AE3EB8">
        <w:rPr>
          <w:rFonts w:eastAsia="SimSun"/>
        </w:rPr>
        <w:t>an</w:t>
      </w:r>
      <w:proofErr w:type="gramEnd"/>
      <w:r w:rsidRPr="00AE3EB8">
        <w:rPr>
          <w:rFonts w:eastAsia="SimSun"/>
        </w:rPr>
        <w:t xml:space="preserve"> AAA protocol message of the same protocol supported by the AAA-S. AUSF knows which AAA-S to use for each S-NSSAI (e.g. based on local configuration).</w:t>
      </w:r>
    </w:p>
    <w:p w14:paraId="35F2C0C3" w14:textId="2BE2ACC6" w:rsidR="00AE3EB8" w:rsidRPr="00AE3EB8" w:rsidRDefault="00AE3EB8" w:rsidP="00AE3EB8">
      <w:pPr>
        <w:ind w:left="568" w:hanging="284"/>
        <w:rPr>
          <w:rFonts w:eastAsia="SimSun"/>
        </w:rPr>
      </w:pPr>
      <w:r w:rsidRPr="00AE3EB8">
        <w:rPr>
          <w:rFonts w:eastAsia="SimSun"/>
        </w:rPr>
        <w:t>6.</w:t>
      </w:r>
      <w:r w:rsidRPr="00AE3EB8">
        <w:rPr>
          <w:rFonts w:eastAsia="SimSun"/>
        </w:rPr>
        <w:tab/>
        <w:t>The AAA-P forwards the EAP Identity message to the AAA-S addressable by the AAA-S address together with S-NSSAI and GPSI. The AAA-S stores the GPSI to create an association with the EAP Identity 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77777777" w:rsidR="00AE3EB8" w:rsidRPr="00AE3EB8" w:rsidRDefault="00AE3EB8" w:rsidP="00AE3EB8">
      <w:pPr>
        <w:ind w:left="568" w:hanging="284"/>
        <w:rPr>
          <w:rFonts w:eastAsia="SimSun"/>
        </w:rPr>
      </w:pPr>
      <w:r w:rsidRPr="00AE3EB8">
        <w:rPr>
          <w:rFonts w:eastAsia="SimSun"/>
        </w:rPr>
        <w:t>15.</w:t>
      </w:r>
      <w:r w:rsidRPr="00AE3EB8">
        <w:rPr>
          <w:rFonts w:eastAsia="SimSun"/>
        </w:rPr>
        <w:tab/>
        <w:t>EAP authentication completes. An EAP-Success/Failure message is delivered to the AAA-P (or if the AAA-P is not present, directly to the AUSF) with GPSI and S-NSSAI.</w:t>
      </w:r>
    </w:p>
    <w:p w14:paraId="1B03071E" w14:textId="77777777" w:rsidR="00AE3EB8" w:rsidRPr="00AE3EB8" w:rsidRDefault="00AE3EB8" w:rsidP="00AE3EB8">
      <w:pPr>
        <w:ind w:left="568" w:hanging="284"/>
        <w:rPr>
          <w:rFonts w:eastAsia="SimSun"/>
        </w:rPr>
      </w:pPr>
      <w:r w:rsidRPr="00AE3EB8">
        <w:rPr>
          <w:rFonts w:eastAsia="SimSun"/>
        </w:rPr>
        <w:t>16.</w:t>
      </w:r>
      <w:r w:rsidRPr="00AE3EB8">
        <w:rPr>
          <w:rFonts w:eastAsia="SimSun"/>
        </w:rPr>
        <w:tab/>
        <w:t>If the AAA-P is used, the AAA-P sends a AAA Protocol message including (EAP-Success/Failure, S-NSSAI, GPSI) to the AUSF.</w:t>
      </w:r>
    </w:p>
    <w:p w14:paraId="5E34B727" w14:textId="77777777"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AUSF sends the </w:t>
      </w:r>
      <w:proofErr w:type="spellStart"/>
      <w:r w:rsidRPr="00AE3EB8">
        <w:rPr>
          <w:rFonts w:eastAsia="SimSun"/>
        </w:rPr>
        <w:t>Nausf_NSSAA_Authenticate</w:t>
      </w:r>
      <w:proofErr w:type="spellEnd"/>
      <w:r w:rsidRPr="00AE3EB8">
        <w:rPr>
          <w:rFonts w:eastAsia="SimSun"/>
        </w:rPr>
        <w:t xml:space="preserve"> Response (EAP-Success/Failure, S-NSSAI, GPSI) to the AMF.</w:t>
      </w:r>
    </w:p>
    <w:p w14:paraId="27634848" w14:textId="7777777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77777777"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77777777" w:rsidR="00AE3EB8" w:rsidRPr="00AE3EB8" w:rsidRDefault="00AE3EB8" w:rsidP="00AE3EB8">
      <w:pPr>
        <w:keepLines/>
        <w:ind w:left="1135" w:hanging="851"/>
        <w:rPr>
          <w:rFonts w:eastAsia="SimSun"/>
          <w:color w:val="FF0000"/>
        </w:rPr>
      </w:pPr>
      <w:r w:rsidRPr="00AE3EB8">
        <w:rPr>
          <w:rFonts w:eastAsia="SimSun"/>
          <w:color w:val="FF0000"/>
        </w:rPr>
        <w:t xml:space="preserve">Editor’s Note: The </w:t>
      </w:r>
      <w:proofErr w:type="spellStart"/>
      <w:r w:rsidRPr="00AE3EB8">
        <w:rPr>
          <w:rFonts w:eastAsia="SimSun"/>
          <w:color w:val="FF0000"/>
        </w:rPr>
        <w:t>msg</w:t>
      </w:r>
      <w:proofErr w:type="spellEnd"/>
      <w:r w:rsidRPr="00AE3EB8">
        <w:rPr>
          <w:rFonts w:eastAsia="SimSun"/>
          <w:color w:val="FF0000"/>
        </w:rPr>
        <w:t xml:space="preserve"> name EAP ID in the flow needs alignment for clarity. </w:t>
      </w:r>
    </w:p>
    <w:p w14:paraId="6D5A15A5" w14:textId="77777777" w:rsidR="00AE3EB8" w:rsidRPr="00AE3EB8" w:rsidRDefault="00AE3EB8" w:rsidP="00AE3EB8">
      <w:pPr>
        <w:keepLines/>
        <w:ind w:left="1135" w:hanging="851"/>
        <w:rPr>
          <w:rFonts w:eastAsia="SimSun"/>
          <w:color w:val="FF0000"/>
        </w:rPr>
      </w:pPr>
      <w:r w:rsidRPr="00AE3EB8">
        <w:rPr>
          <w:rFonts w:eastAsia="SimSun"/>
          <w:color w:val="FF0000"/>
        </w:rPr>
        <w:t>Editor’s Note: It is ffs whether AUSF is involved in the call flow and 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EB190B" w:rsidRDefault="005D19BC" w:rsidP="00EB190B">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7CD325E" w14:textId="77777777" w:rsidR="005D19BC" w:rsidRPr="005D19BC" w:rsidRDefault="005D19BC" w:rsidP="005D19BC">
      <w:pPr>
        <w:keepNext/>
        <w:keepLines/>
        <w:spacing w:before="60"/>
        <w:jc w:val="center"/>
        <w:rPr>
          <w:rFonts w:ascii="Arial" w:eastAsia="SimSun" w:hAnsi="Arial"/>
          <w:b/>
        </w:rPr>
      </w:pPr>
    </w:p>
    <w:bookmarkStart w:id="6" w:name="_Hlk23883291"/>
    <w:p w14:paraId="26120DCF"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0" w:dyaOrig="4965" w14:anchorId="0607C800">
          <v:shape id="_x0000_i1027" type="#_x0000_t75" style="width:499pt;height:190.5pt" o:ole="">
            <v:imagedata r:id="rId22" o:title="" cropbottom="13403f" cropright="5000f"/>
          </v:shape>
          <o:OLEObject Type="Embed" ProgID="Visio.Drawing.11" ShapeID="_x0000_i1027" DrawAspect="Content" ObjectID="_1645340030" r:id="rId23"/>
        </w:object>
      </w:r>
      <w:bookmarkEnd w:id="6"/>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AUSF.</w:t>
      </w:r>
    </w:p>
    <w:p w14:paraId="17356764"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AAA Protocol Reauthentication Request to the AUSF.</w:t>
      </w:r>
    </w:p>
    <w:p w14:paraId="76CC370C"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1368D1C1" w14:textId="77777777" w:rsidR="005D19BC" w:rsidRPr="005D19BC" w:rsidRDefault="005D19BC" w:rsidP="005D19BC">
      <w:pPr>
        <w:ind w:left="568" w:hanging="284"/>
        <w:rPr>
          <w:rFonts w:eastAsia="SimSun"/>
        </w:rPr>
      </w:pPr>
      <w:bookmarkStart w:id="7" w:name="_Toc20203965"/>
      <w:r w:rsidRPr="005D19BC">
        <w:rPr>
          <w:rFonts w:eastAsia="SimSun"/>
        </w:rPr>
        <w:t>4.</w:t>
      </w:r>
      <w:r w:rsidRPr="005D19BC">
        <w:rPr>
          <w:rFonts w:eastAsia="SimSun"/>
        </w:rPr>
        <w:tab/>
        <w:t xml:space="preserve">The AUSF requests the relevant AMF to re-authenticate/re-authorize the S-NSSAI for the UE using the </w:t>
      </w:r>
      <w:proofErr w:type="spellStart"/>
      <w:r w:rsidRPr="005D19BC">
        <w:rPr>
          <w:rFonts w:eastAsia="SimSun"/>
        </w:rPr>
        <w:t>Nausf_NSSAA_Re-authenticationNotification</w:t>
      </w:r>
      <w:proofErr w:type="spellEnd"/>
      <w:r w:rsidRPr="005D19BC">
        <w:rPr>
          <w:rFonts w:eastAsia="SimSun"/>
        </w:rPr>
        <w:t xml:space="preserve"> service operation. </w:t>
      </w:r>
    </w:p>
    <w:p w14:paraId="37439F7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Nausf_NSSAA_Re-authenticationNotification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Nausf_NSSAA_Re-authenticationNotification</w:t>
      </w:r>
      <w:proofErr w:type="spellEnd"/>
      <w:r w:rsidRPr="005D19BC">
        <w:rPr>
          <w:rFonts w:eastAsia="SimSun"/>
        </w:rPr>
        <w:t xml:space="preserve"> service operation exposed by the AMF via the NRF.  </w:t>
      </w:r>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7"/>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C6FDD38" w14:textId="77777777" w:rsidR="005D19BC" w:rsidRPr="005D19BC" w:rsidRDefault="005D19BC" w:rsidP="00EB190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1" w:dyaOrig="4965" w14:anchorId="739048D1">
          <v:shape id="_x0000_i1028" type="#_x0000_t75" style="width:481.5pt;height:183.5pt" o:ole="">
            <v:imagedata r:id="rId24" o:title="" cropbottom="12169f" cropright="3359f"/>
          </v:shape>
          <o:OLEObject Type="Embed" ProgID="Visio.Drawing.11" ShapeID="_x0000_i1028" DrawAspect="Content" ObjectID="_1645340031" r:id="rId25"/>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33621C59"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request to the AUSF.</w:t>
      </w:r>
    </w:p>
    <w:p w14:paraId="55E6417F"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7D6B83B1" w14:textId="77777777"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AUSF request the relevant AMF to revoke the S-NSSAI authorization for the UE using the </w:t>
      </w:r>
      <w:proofErr w:type="spellStart"/>
      <w:r w:rsidRPr="005D19BC">
        <w:rPr>
          <w:rFonts w:eastAsia="SimSun"/>
        </w:rPr>
        <w:t>Nausf_NSSAA_RevocationNotification</w:t>
      </w:r>
      <w:proofErr w:type="spellEnd"/>
      <w:r w:rsidRPr="005D19BC">
        <w:rPr>
          <w:rFonts w:eastAsia="SimSun"/>
        </w:rPr>
        <w:t xml:space="preserve"> service operation. </w:t>
      </w:r>
    </w:p>
    <w:p w14:paraId="20A8265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Nausf_NSSAA_RevocationNotification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Nausf_NSSAA_RevocationNotification</w:t>
      </w:r>
      <w:proofErr w:type="spellEnd"/>
      <w:r w:rsidRPr="005D19BC">
        <w:rPr>
          <w:rFonts w:eastAsia="SimSun"/>
        </w:rPr>
        <w:t xml:space="preserve"> service operation exposed by the AMF via the NRF.  </w:t>
      </w:r>
    </w:p>
    <w:p w14:paraId="6DD3E059" w14:textId="77777777"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EB190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5A325188" w14:textId="5C8DDFA0"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 xml:space="preserve">**** START OF </w:t>
      </w:r>
      <w:r w:rsidRPr="0074410B">
        <w:rPr>
          <w:rFonts w:eastAsia="SimSun" w:cs="Arial"/>
          <w:noProof/>
          <w:vertAlign w:val="superscript"/>
        </w:rPr>
        <w:t>2nd</w:t>
      </w:r>
      <w:r w:rsidRPr="0074410B">
        <w:rPr>
          <w:rFonts w:eastAsia="SimSun" w:cs="Arial"/>
          <w:noProof/>
        </w:rPr>
        <w:t xml:space="preserve"> CHANGES ****</w:t>
      </w:r>
    </w:p>
    <w:p w14:paraId="576EA9BE" w14:textId="77777777" w:rsidR="0074410B" w:rsidRPr="0074410B" w:rsidRDefault="0074410B" w:rsidP="0074410B">
      <w:pPr>
        <w:keepNext/>
        <w:keepLines/>
        <w:spacing w:before="120"/>
        <w:ind w:left="1134" w:hanging="1134"/>
        <w:outlineLvl w:val="2"/>
        <w:rPr>
          <w:rFonts w:ascii="Arial" w:eastAsia="SimSun" w:hAnsi="Arial"/>
          <w:sz w:val="28"/>
        </w:rPr>
      </w:pPr>
      <w:bookmarkStart w:id="8" w:name="_Toc19634893"/>
      <w:r w:rsidRPr="0074410B">
        <w:rPr>
          <w:rFonts w:ascii="Arial" w:eastAsia="SimSun" w:hAnsi="Arial"/>
          <w:sz w:val="28"/>
        </w:rPr>
        <w:t>14.1.1</w:t>
      </w:r>
      <w:r w:rsidRPr="0074410B">
        <w:rPr>
          <w:rFonts w:ascii="Arial" w:eastAsia="SimSun" w:hAnsi="Arial"/>
          <w:sz w:val="28"/>
        </w:rPr>
        <w:tab/>
        <w:t>General</w:t>
      </w:r>
      <w:bookmarkEnd w:id="8"/>
    </w:p>
    <w:p w14:paraId="4B72C7F9" w14:textId="77777777" w:rsidR="0074410B" w:rsidRPr="0074410B" w:rsidRDefault="0074410B" w:rsidP="00EB190B">
      <w:pPr>
        <w:rPr>
          <w:rFonts w:eastAsia="SimSun"/>
        </w:rPr>
      </w:pPr>
      <w:r w:rsidRPr="0074410B">
        <w:rPr>
          <w:rFonts w:eastAsia="SimSun"/>
        </w:rPr>
        <w:t>Editor’s Note: This clause needs further alignment with SA2.</w:t>
      </w:r>
    </w:p>
    <w:p w14:paraId="0D6E6F28" w14:textId="77777777" w:rsidR="0074410B" w:rsidRPr="0074410B" w:rsidRDefault="0074410B" w:rsidP="0074410B">
      <w:pPr>
        <w:rPr>
          <w:rFonts w:eastAsia="SimSun"/>
        </w:rPr>
      </w:pPr>
      <w:r w:rsidRPr="0074410B">
        <w:rPr>
          <w:rFonts w:eastAsia="SimSun"/>
        </w:rPr>
        <w:t xml:space="preserve">The AUSF provides UE authentication service to the requester NF by </w:t>
      </w:r>
      <w:proofErr w:type="spellStart"/>
      <w:r w:rsidRPr="0074410B">
        <w:rPr>
          <w:rFonts w:eastAsia="SimSun"/>
        </w:rPr>
        <w:t>Nausf_UEAuthentication</w:t>
      </w:r>
      <w:proofErr w:type="spellEnd"/>
      <w:r w:rsidRPr="0074410B">
        <w:rPr>
          <w:rFonts w:eastAsia="SimSun"/>
        </w:rPr>
        <w:t xml:space="preserve"> for primary authentication and </w:t>
      </w:r>
      <w:proofErr w:type="spellStart"/>
      <w:r w:rsidRPr="0074410B">
        <w:rPr>
          <w:rFonts w:eastAsia="SimSun"/>
        </w:rPr>
        <w:t>Nausf_NSSAA</w:t>
      </w:r>
      <w:proofErr w:type="spellEnd"/>
      <w:r w:rsidRPr="0074410B">
        <w:rPr>
          <w:rFonts w:eastAsia="SimSun"/>
        </w:rPr>
        <w:t xml:space="preserve"> for Network Slice Specific Authentication and Authorization. For AKA based authentication, this operation can be also used to recover from synchronization failure situations. Clause 14.1.2 describes the </w:t>
      </w:r>
      <w:proofErr w:type="spellStart"/>
      <w:r w:rsidRPr="0074410B">
        <w:rPr>
          <w:rFonts w:eastAsia="SimSun"/>
        </w:rPr>
        <w:t>Nausf_UEAuthentication_Authenticate</w:t>
      </w:r>
      <w:proofErr w:type="spellEnd"/>
      <w:r w:rsidRPr="0074410B">
        <w:rPr>
          <w:rFonts w:eastAsia="SimSun"/>
        </w:rPr>
        <w:t xml:space="preserve"> service operation. Clause </w:t>
      </w:r>
      <w:r w:rsidRPr="0074410B">
        <w:rPr>
          <w:rFonts w:eastAsia="SimSun"/>
          <w:highlight w:val="yellow"/>
        </w:rPr>
        <w:t>14.1.X</w:t>
      </w:r>
      <w:r w:rsidRPr="0074410B">
        <w:rPr>
          <w:rFonts w:eastAsia="SimSun"/>
        </w:rPr>
        <w:t xml:space="preserve"> describes the service operations related to the </w:t>
      </w:r>
      <w:proofErr w:type="spellStart"/>
      <w:r w:rsidRPr="0074410B">
        <w:rPr>
          <w:rFonts w:eastAsia="SimSun"/>
        </w:rPr>
        <w:t>Nausf_NSSAA</w:t>
      </w:r>
      <w:proofErr w:type="spellEnd"/>
      <w:r w:rsidRPr="0074410B">
        <w:rPr>
          <w:rFonts w:eastAsia="SimSun"/>
        </w:rPr>
        <w:t xml:space="preserve"> service. The services listed here are used in procedures that are described in clause 6 and clause </w:t>
      </w:r>
      <w:r w:rsidRPr="0074410B">
        <w:rPr>
          <w:rFonts w:eastAsia="SimSun"/>
          <w:highlight w:val="yellow"/>
        </w:rPr>
        <w:t>Z</w:t>
      </w:r>
      <w:r w:rsidRPr="0074410B">
        <w:rPr>
          <w:rFonts w:eastAsia="SimSun"/>
        </w:rPr>
        <w:t xml:space="preserve"> of the present document. </w:t>
      </w:r>
    </w:p>
    <w:p w14:paraId="60AB00E2" w14:textId="77777777" w:rsidR="0074410B" w:rsidRPr="0074410B" w:rsidRDefault="0074410B" w:rsidP="0074410B">
      <w:pPr>
        <w:rPr>
          <w:rFonts w:eastAsia="SimSun"/>
        </w:rPr>
      </w:pPr>
      <w:r w:rsidRPr="0074410B">
        <w:rPr>
          <w:rFonts w:eastAsia="SimSun"/>
        </w:rPr>
        <w:t xml:space="preserve">Since AUSF is completely security-related, all service operations are described in the present document. TS 23.501 [2], clause 7.2.7, only lists the services and TS 23.502 [8], clause 5.2.10, provides the reference to the present document. </w:t>
      </w:r>
    </w:p>
    <w:p w14:paraId="03A0D8CF" w14:textId="39431C5D"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r>
        <w:rPr>
          <w:rFonts w:eastAsia="SimSun" w:cs="Arial"/>
          <w:noProof/>
        </w:rPr>
        <w:t xml:space="preserve">                                                                   *** End of 2</w:t>
      </w:r>
      <w:r w:rsidRPr="0074410B">
        <w:rPr>
          <w:rFonts w:eastAsia="SimSun" w:cs="Arial"/>
          <w:noProof/>
          <w:vertAlign w:val="superscript"/>
        </w:rPr>
        <w:t>nd</w:t>
      </w:r>
      <w:r>
        <w:rPr>
          <w:rFonts w:eastAsia="SimSun" w:cs="Arial"/>
          <w:noProof/>
        </w:rPr>
        <w:t xml:space="preserve"> Change ***</w:t>
      </w:r>
    </w:p>
    <w:p w14:paraId="1B4DD684" w14:textId="2B6A0BE2"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Pr>
          <w:rFonts w:eastAsia="SimSun" w:cs="Arial"/>
          <w:noProof/>
        </w:rPr>
        <w:t>3rd</w:t>
      </w:r>
      <w:r w:rsidRPr="0074410B">
        <w:rPr>
          <w:rFonts w:eastAsia="SimSun" w:cs="Arial"/>
          <w:noProof/>
        </w:rPr>
        <w:t xml:space="preserve"> CHANGES</w:t>
      </w:r>
      <w:r w:rsidRPr="0074410B">
        <w:rPr>
          <w:rFonts w:eastAsia="SimSun" w:cs="Arial"/>
          <w:noProof/>
        </w:rPr>
        <w:tab/>
        <w:t>***</w:t>
      </w:r>
    </w:p>
    <w:p w14:paraId="142B3576" w14:textId="77777777" w:rsidR="0074410B" w:rsidRPr="0074410B" w:rsidRDefault="0074410B" w:rsidP="0074410B">
      <w:pPr>
        <w:keepNext/>
        <w:keepLines/>
        <w:spacing w:before="120"/>
        <w:ind w:left="1134" w:hanging="1134"/>
        <w:outlineLvl w:val="2"/>
        <w:rPr>
          <w:rFonts w:ascii="Arial" w:eastAsia="SimSun" w:hAnsi="Arial"/>
          <w:sz w:val="28"/>
        </w:rPr>
      </w:pPr>
      <w:bookmarkStart w:id="9" w:name="_Toc19634895"/>
      <w:r w:rsidRPr="0074410B">
        <w:rPr>
          <w:rFonts w:ascii="Arial" w:eastAsia="SimSun" w:hAnsi="Arial"/>
          <w:sz w:val="28"/>
        </w:rPr>
        <w:t>14.1.X</w:t>
      </w:r>
      <w:r w:rsidRPr="0074410B">
        <w:rPr>
          <w:rFonts w:ascii="Arial" w:eastAsia="SimSun" w:hAnsi="Arial"/>
          <w:sz w:val="28"/>
        </w:rPr>
        <w:tab/>
      </w:r>
      <w:proofErr w:type="spellStart"/>
      <w:r w:rsidRPr="0074410B">
        <w:rPr>
          <w:rFonts w:ascii="Arial" w:eastAsia="SimSun" w:hAnsi="Arial"/>
          <w:sz w:val="28"/>
        </w:rPr>
        <w:t>Nausf_NSSAA</w:t>
      </w:r>
      <w:proofErr w:type="spellEnd"/>
      <w:r w:rsidRPr="0074410B">
        <w:rPr>
          <w:rFonts w:ascii="Arial" w:eastAsia="SimSun" w:hAnsi="Arial"/>
          <w:sz w:val="28"/>
        </w:rPr>
        <w:t xml:space="preserve"> service</w:t>
      </w:r>
      <w:bookmarkEnd w:id="9"/>
      <w:r w:rsidRPr="0074410B">
        <w:rPr>
          <w:rFonts w:ascii="Arial" w:eastAsia="SimSun" w:hAnsi="Arial"/>
          <w:sz w:val="28"/>
        </w:rPr>
        <w:t>s</w:t>
      </w:r>
    </w:p>
    <w:p w14:paraId="58AEA97C" w14:textId="77777777" w:rsidR="0074410B" w:rsidRPr="0074410B" w:rsidRDefault="0074410B" w:rsidP="00EB190B">
      <w:pPr>
        <w:rPr>
          <w:rFonts w:eastAsia="SimSun"/>
        </w:rPr>
      </w:pPr>
      <w:r w:rsidRPr="0074410B">
        <w:rPr>
          <w:rFonts w:eastAsia="SimSun"/>
        </w:rPr>
        <w:t>Editor’s Note: This clause needs further alignment with SA2.</w:t>
      </w:r>
    </w:p>
    <w:p w14:paraId="3FA8EE09" w14:textId="2E02B8F3" w:rsidR="0074410B" w:rsidRPr="0074410B" w:rsidRDefault="0074410B" w:rsidP="0074410B">
      <w:pPr>
        <w:rPr>
          <w:rFonts w:eastAsia="SimSun"/>
        </w:rPr>
      </w:pPr>
      <w:r w:rsidRPr="0074410B">
        <w:rPr>
          <w:rFonts w:eastAsia="SimSun"/>
        </w:rPr>
        <w:t>The following table illustrates the security related services for Network Slice Specific Authentication and Authorisation that AUSF provides.</w:t>
      </w:r>
    </w:p>
    <w:p w14:paraId="4EC0B000" w14:textId="77777777" w:rsidR="0074410B" w:rsidRPr="0074410B" w:rsidRDefault="0074410B" w:rsidP="0074410B">
      <w:pPr>
        <w:keepNext/>
        <w:keepLines/>
        <w:spacing w:before="60"/>
        <w:jc w:val="center"/>
        <w:rPr>
          <w:rFonts w:ascii="Arial" w:eastAsia="SimSun" w:hAnsi="Arial"/>
          <w:b/>
        </w:rPr>
      </w:pPr>
      <w:r w:rsidRPr="0074410B">
        <w:rPr>
          <w:rFonts w:ascii="Arial" w:eastAsia="SimSun" w:hAnsi="Arial"/>
          <w:b/>
        </w:rPr>
        <w:t>Table 14.1.3-1: NF services for the NSSAA service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4410B" w:rsidRPr="0074410B" w14:paraId="53B11F51" w14:textId="77777777" w:rsidTr="00C61813">
        <w:tc>
          <w:tcPr>
            <w:tcW w:w="1984" w:type="dxa"/>
            <w:tcBorders>
              <w:bottom w:val="single" w:sz="4" w:space="0" w:color="auto"/>
            </w:tcBorders>
          </w:tcPr>
          <w:p w14:paraId="512CDCF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41250D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458F3B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2F6088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Example Consumer(s)</w:t>
            </w:r>
          </w:p>
        </w:tc>
      </w:tr>
      <w:tr w:rsidR="0074410B" w:rsidRPr="0074410B" w14:paraId="406C9154" w14:textId="77777777" w:rsidTr="00C61813">
        <w:tc>
          <w:tcPr>
            <w:tcW w:w="1984" w:type="dxa"/>
            <w:vMerge w:val="restart"/>
          </w:tcPr>
          <w:p w14:paraId="4D0B5A31" w14:textId="77777777" w:rsidR="0074410B" w:rsidRPr="0074410B" w:rsidRDefault="0074410B" w:rsidP="0074410B">
            <w:pPr>
              <w:keepNext/>
              <w:keepLines/>
              <w:spacing w:after="0"/>
              <w:jc w:val="center"/>
              <w:rPr>
                <w:rFonts w:ascii="Arial" w:eastAsia="SimSun" w:hAnsi="Arial"/>
                <w:sz w:val="18"/>
              </w:rPr>
            </w:pPr>
            <w:proofErr w:type="spellStart"/>
            <w:r w:rsidRPr="0074410B">
              <w:rPr>
                <w:rFonts w:ascii="Arial" w:eastAsia="SimSun" w:hAnsi="Arial"/>
                <w:sz w:val="18"/>
                <w:lang w:eastAsia="zh-CN"/>
              </w:rPr>
              <w:t>Nausf_NSSAA</w:t>
            </w:r>
            <w:proofErr w:type="spellEnd"/>
          </w:p>
          <w:p w14:paraId="478FD5A1" w14:textId="77777777" w:rsidR="0074410B" w:rsidRPr="0074410B" w:rsidRDefault="0074410B" w:rsidP="0074410B">
            <w:pPr>
              <w:keepNext/>
              <w:keepLines/>
              <w:spacing w:after="0"/>
              <w:jc w:val="center"/>
              <w:rPr>
                <w:rFonts w:ascii="Arial" w:eastAsia="SimSun" w:hAnsi="Arial"/>
                <w:sz w:val="18"/>
              </w:rPr>
            </w:pPr>
          </w:p>
        </w:tc>
        <w:tc>
          <w:tcPr>
            <w:tcW w:w="2410" w:type="dxa"/>
          </w:tcPr>
          <w:p w14:paraId="7403546E"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Authenticate</w:t>
            </w:r>
          </w:p>
        </w:tc>
        <w:tc>
          <w:tcPr>
            <w:tcW w:w="2552" w:type="dxa"/>
          </w:tcPr>
          <w:p w14:paraId="3ECB0316"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rPr>
              <w:t>Request/Response</w:t>
            </w:r>
          </w:p>
        </w:tc>
        <w:tc>
          <w:tcPr>
            <w:tcW w:w="2409" w:type="dxa"/>
          </w:tcPr>
          <w:p w14:paraId="0D42380A"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5A30FF4F" w14:textId="77777777" w:rsidTr="00C61813">
        <w:tc>
          <w:tcPr>
            <w:tcW w:w="1984" w:type="dxa"/>
            <w:vMerge/>
          </w:tcPr>
          <w:p w14:paraId="2010181D"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2479C6C9"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Re-</w:t>
            </w:r>
            <w:proofErr w:type="spellStart"/>
            <w:r w:rsidRPr="0074410B">
              <w:rPr>
                <w:rFonts w:ascii="Arial" w:eastAsia="SimSun" w:hAnsi="Arial"/>
                <w:sz w:val="18"/>
                <w:lang w:eastAsia="zh-CN"/>
              </w:rPr>
              <w:t>AuthenticationNotification</w:t>
            </w:r>
            <w:proofErr w:type="spellEnd"/>
          </w:p>
        </w:tc>
        <w:tc>
          <w:tcPr>
            <w:tcW w:w="2552" w:type="dxa"/>
          </w:tcPr>
          <w:p w14:paraId="6ECBD3F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1C8FF830"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34464EA5" w14:textId="77777777" w:rsidTr="00C61813">
        <w:tc>
          <w:tcPr>
            <w:tcW w:w="1984" w:type="dxa"/>
            <w:vMerge/>
          </w:tcPr>
          <w:p w14:paraId="24BF6A8B"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5E671F1A" w14:textId="77777777" w:rsidR="0074410B" w:rsidRPr="0074410B" w:rsidRDefault="0074410B" w:rsidP="0074410B">
            <w:pPr>
              <w:keepNext/>
              <w:keepLines/>
              <w:spacing w:after="0"/>
              <w:jc w:val="center"/>
              <w:rPr>
                <w:rFonts w:ascii="Arial" w:eastAsia="SimSun" w:hAnsi="Arial"/>
                <w:sz w:val="18"/>
                <w:lang w:eastAsia="zh-CN"/>
              </w:rPr>
            </w:pPr>
            <w:proofErr w:type="spellStart"/>
            <w:r w:rsidRPr="0074410B">
              <w:rPr>
                <w:rFonts w:ascii="Arial" w:eastAsia="SimSun" w:hAnsi="Arial"/>
                <w:sz w:val="18"/>
                <w:lang w:eastAsia="zh-CN"/>
              </w:rPr>
              <w:t>RevocationNotification</w:t>
            </w:r>
            <w:proofErr w:type="spellEnd"/>
          </w:p>
        </w:tc>
        <w:tc>
          <w:tcPr>
            <w:tcW w:w="2552" w:type="dxa"/>
          </w:tcPr>
          <w:p w14:paraId="352102A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4E6FDB8B"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bl>
    <w:p w14:paraId="0843E00B" w14:textId="77777777" w:rsidR="0074410B" w:rsidRPr="0074410B" w:rsidRDefault="0074410B" w:rsidP="0074410B">
      <w:pPr>
        <w:rPr>
          <w:rFonts w:eastAsia="SimSun"/>
          <w:lang w:val="x-none"/>
        </w:rPr>
      </w:pPr>
    </w:p>
    <w:p w14:paraId="2EF6C024"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lang w:eastAsia="zh-CN"/>
        </w:rPr>
        <w:t>14.</w:t>
      </w:r>
      <w:proofErr w:type="gramStart"/>
      <w:r w:rsidRPr="0074410B">
        <w:rPr>
          <w:rFonts w:ascii="Arial" w:eastAsia="SimSun" w:hAnsi="Arial"/>
          <w:sz w:val="24"/>
          <w:lang w:eastAsia="zh-CN"/>
        </w:rPr>
        <w:t>1.X.</w:t>
      </w:r>
      <w:proofErr w:type="gramEnd"/>
      <w:r w:rsidRPr="0074410B">
        <w:rPr>
          <w:rFonts w:ascii="Arial" w:eastAsia="SimSun" w:hAnsi="Arial"/>
          <w:sz w:val="24"/>
          <w:lang w:eastAsia="zh-CN"/>
        </w:rPr>
        <w:t>1</w:t>
      </w:r>
      <w:r w:rsidRPr="0074410B">
        <w:rPr>
          <w:rFonts w:ascii="Arial" w:eastAsia="SimSun" w:hAnsi="Arial"/>
          <w:sz w:val="24"/>
          <w:lang w:eastAsia="zh-CN"/>
        </w:rPr>
        <w:tab/>
      </w:r>
      <w:proofErr w:type="spellStart"/>
      <w:r w:rsidRPr="0074410B">
        <w:rPr>
          <w:rFonts w:ascii="Arial" w:eastAsia="SimSun" w:hAnsi="Arial"/>
          <w:sz w:val="24"/>
          <w:lang w:eastAsia="zh-CN"/>
        </w:rPr>
        <w:t>Nausf_NSSAA_Authenticate</w:t>
      </w:r>
      <w:proofErr w:type="spellEnd"/>
      <w:r w:rsidRPr="0074410B">
        <w:rPr>
          <w:rFonts w:ascii="Arial" w:eastAsia="SimSun" w:hAnsi="Arial"/>
          <w:sz w:val="24"/>
          <w:lang w:eastAsia="zh-CN"/>
        </w:rPr>
        <w:t xml:space="preserve"> service operation</w:t>
      </w:r>
    </w:p>
    <w:p w14:paraId="4B35FD1E"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Nausf_NSSAA_Authenticate</w:t>
      </w:r>
      <w:proofErr w:type="spellEnd"/>
    </w:p>
    <w:p w14:paraId="713C5225" w14:textId="77777777" w:rsidR="0074410B" w:rsidRPr="0074410B" w:rsidRDefault="0074410B" w:rsidP="0074410B">
      <w:pPr>
        <w:rPr>
          <w:rFonts w:eastAsia="SimSun"/>
        </w:rPr>
      </w:pPr>
      <w:r w:rsidRPr="0074410B">
        <w:rPr>
          <w:rFonts w:eastAsia="SimSun"/>
          <w:b/>
          <w:lang w:eastAsia="zh-CN"/>
        </w:rPr>
        <w:t xml:space="preserve">Description: </w:t>
      </w:r>
      <w:r w:rsidRPr="0074410B">
        <w:rPr>
          <w:rFonts w:eastAsia="SimSun"/>
          <w:lang w:eastAsia="zh-CN"/>
        </w:rPr>
        <w:t xml:space="preserve">NF requester requires AUSF to relay Network Slice specific authentication messages towards the corresponding AAA-S handling the Network Slice specific authentication for the requested S-NSSAI. </w:t>
      </w:r>
    </w:p>
    <w:p w14:paraId="32284503" w14:textId="77777777" w:rsidR="0074410B" w:rsidRPr="0074410B" w:rsidRDefault="0074410B" w:rsidP="0074410B">
      <w:pPr>
        <w:rPr>
          <w:rFonts w:eastAsia="SimSun"/>
          <w:lang w:eastAsia="zh-CN"/>
        </w:rPr>
      </w:pPr>
      <w:r w:rsidRPr="0074410B">
        <w:rPr>
          <w:rFonts w:eastAsia="SimSun"/>
          <w:b/>
          <w:lang w:eastAsia="zh-CN"/>
        </w:rPr>
        <w:t xml:space="preserve">Input, Required: </w:t>
      </w:r>
    </w:p>
    <w:p w14:paraId="4DEC4966" w14:textId="77777777" w:rsidR="0074410B" w:rsidRPr="0074410B" w:rsidRDefault="0074410B" w:rsidP="0074410B">
      <w:pPr>
        <w:numPr>
          <w:ilvl w:val="0"/>
          <w:numId w:val="2"/>
        </w:numPr>
        <w:rPr>
          <w:rFonts w:eastAsia="SimSun"/>
          <w:lang w:eastAsia="zh-CN"/>
        </w:rPr>
      </w:pPr>
      <w:r w:rsidRPr="0074410B">
        <w:rPr>
          <w:rFonts w:eastAsia="SimSun"/>
          <w:lang w:eastAsia="zh-CN"/>
        </w:rPr>
        <w:t>In the initial NSSAA requests: EAP ID Response, GPSI, S-NSSAI</w:t>
      </w:r>
    </w:p>
    <w:p w14:paraId="7CC8A891" w14:textId="77777777" w:rsidR="0074410B" w:rsidRPr="0074410B" w:rsidRDefault="0074410B" w:rsidP="0074410B">
      <w:pPr>
        <w:numPr>
          <w:ilvl w:val="0"/>
          <w:numId w:val="2"/>
        </w:numPr>
        <w:rPr>
          <w:rFonts w:eastAsia="SimSun"/>
          <w:lang w:eastAsia="zh-CN"/>
        </w:rPr>
      </w:pPr>
      <w:r w:rsidRPr="0074410B">
        <w:rPr>
          <w:rFonts w:eastAsia="SimSun"/>
          <w:lang w:eastAsia="zh-CN"/>
        </w:rPr>
        <w:t>In subsequent NSSAA requests: EAP message, GPSI, S-NSSAI</w:t>
      </w:r>
    </w:p>
    <w:p w14:paraId="38F7ACB3"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10A929C5"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EAP message, GPSI, S-NSSAI</w:t>
      </w:r>
    </w:p>
    <w:p w14:paraId="44B41CC5"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4CC07FDE"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lang w:eastAsia="zh-CN"/>
        </w:rPr>
        <w:t>Nausf_NSSAA_Re-AuthenticationNotification</w:t>
      </w:r>
      <w:proofErr w:type="spellEnd"/>
      <w:r w:rsidRPr="0074410B">
        <w:rPr>
          <w:rFonts w:ascii="Arial" w:eastAsia="SimSun" w:hAnsi="Arial"/>
          <w:sz w:val="24"/>
          <w:lang w:eastAsia="zh-CN"/>
        </w:rPr>
        <w:t xml:space="preserve"> service operation</w:t>
      </w:r>
    </w:p>
    <w:p w14:paraId="0FF63A5F"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Nausf_NSSAA_Re-AuthenticationNotification</w:t>
      </w:r>
      <w:proofErr w:type="spellEnd"/>
    </w:p>
    <w:p w14:paraId="742A165D"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reauthentication procedure for a given UE and S-NSSAI. </w:t>
      </w:r>
    </w:p>
    <w:p w14:paraId="0DA8F569"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Nausf_NSSAA_Re-authenticationNotification</w:t>
      </w:r>
      <w:proofErr w:type="spellEnd"/>
      <w:r w:rsidRPr="0074410B">
        <w:rPr>
          <w:rFonts w:eastAsia="SimSun"/>
        </w:rPr>
        <w:t xml:space="preserve"> service operations. </w:t>
      </w:r>
    </w:p>
    <w:p w14:paraId="25DB67EE"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D2EE46F"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AFE6166"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4BEB4F42"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1D4C8293"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lang w:eastAsia="zh-CN"/>
        </w:rPr>
        <w:t>Nausf_NSSAA_RevocationNotification</w:t>
      </w:r>
      <w:proofErr w:type="spellEnd"/>
      <w:r w:rsidRPr="0074410B">
        <w:rPr>
          <w:rFonts w:ascii="Arial" w:eastAsia="SimSun" w:hAnsi="Arial"/>
          <w:sz w:val="24"/>
          <w:lang w:eastAsia="zh-CN"/>
        </w:rPr>
        <w:t xml:space="preserve"> service operation</w:t>
      </w:r>
    </w:p>
    <w:p w14:paraId="1B3A14F3"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Nausf_NSSAA_RevocationNotification</w:t>
      </w:r>
      <w:proofErr w:type="spellEnd"/>
    </w:p>
    <w:p w14:paraId="1E427610"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revocation procedure for a given UE and S-NSSAI. </w:t>
      </w:r>
    </w:p>
    <w:p w14:paraId="76B7F7BC"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Nausf_NSSAA_RevocationNotification</w:t>
      </w:r>
      <w:proofErr w:type="spellEnd"/>
      <w:r w:rsidRPr="0074410B">
        <w:rPr>
          <w:rFonts w:eastAsia="SimSun"/>
        </w:rPr>
        <w:t xml:space="preserve"> service operations. </w:t>
      </w:r>
    </w:p>
    <w:p w14:paraId="0AA7E2C8"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5B3D351"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EBEC143"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37090454"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6FF7CDF3" w14:textId="1E7113B3"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rPr>
        <w:t>3</w:t>
      </w:r>
      <w:r w:rsidRPr="0074410B">
        <w:rPr>
          <w:rFonts w:eastAsia="SimSun" w:cs="Arial"/>
          <w:noProof/>
          <w:vertAlign w:val="superscript"/>
        </w:rPr>
        <w:t>rd</w:t>
      </w:r>
      <w:r>
        <w:rPr>
          <w:rFonts w:eastAsia="SimSun" w:cs="Arial"/>
          <w:noProof/>
        </w:rPr>
        <w:t xml:space="preserve"> </w:t>
      </w:r>
      <w:r w:rsidRPr="0074410B">
        <w:rPr>
          <w:rFonts w:eastAsia="SimSun" w:cs="Arial"/>
          <w:noProof/>
        </w:rPr>
        <w:t>CHANGE</w:t>
      </w:r>
      <w:r w:rsidRPr="0074410B">
        <w:rPr>
          <w:rFonts w:eastAsia="SimSun" w:cs="Arial"/>
          <w:noProof/>
        </w:rPr>
        <w:tab/>
        <w:t>***</w:t>
      </w:r>
    </w:p>
    <w:p w14:paraId="40195121" w14:textId="77777777" w:rsidR="0074410B" w:rsidRPr="00C5632A" w:rsidRDefault="0074410B" w:rsidP="00C5632A">
      <w:pPr>
        <w:spacing w:after="0"/>
        <w:rPr>
          <w:noProof/>
          <w:color w:val="0070C0"/>
        </w:rPr>
      </w:pPr>
    </w:p>
    <w:sectPr w:rsidR="0074410B" w:rsidRPr="00C56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E2EF" w14:textId="77777777" w:rsidR="0035391C" w:rsidRDefault="0035391C">
      <w:r>
        <w:separator/>
      </w:r>
    </w:p>
  </w:endnote>
  <w:endnote w:type="continuationSeparator" w:id="0">
    <w:p w14:paraId="315A53CF" w14:textId="77777777" w:rsidR="0035391C" w:rsidRDefault="0035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6EE99" w14:textId="77777777" w:rsidR="0035391C" w:rsidRDefault="0035391C">
      <w:r>
        <w:separator/>
      </w:r>
    </w:p>
  </w:footnote>
  <w:footnote w:type="continuationSeparator" w:id="0">
    <w:p w14:paraId="77F35B9F" w14:textId="77777777" w:rsidR="0035391C" w:rsidRDefault="0035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104B6C"/>
    <w:rsid w:val="00145D43"/>
    <w:rsid w:val="00192C46"/>
    <w:rsid w:val="001A08B3"/>
    <w:rsid w:val="001A1480"/>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B5741"/>
    <w:rsid w:val="002C66B1"/>
    <w:rsid w:val="00305409"/>
    <w:rsid w:val="00331626"/>
    <w:rsid w:val="00333AA4"/>
    <w:rsid w:val="003504EC"/>
    <w:rsid w:val="0035391C"/>
    <w:rsid w:val="003609EF"/>
    <w:rsid w:val="0036231A"/>
    <w:rsid w:val="00374DD4"/>
    <w:rsid w:val="003A1393"/>
    <w:rsid w:val="003A4E4B"/>
    <w:rsid w:val="003B783A"/>
    <w:rsid w:val="003D786C"/>
    <w:rsid w:val="003D7F97"/>
    <w:rsid w:val="003E1A36"/>
    <w:rsid w:val="004035C0"/>
    <w:rsid w:val="004074B6"/>
    <w:rsid w:val="00407D56"/>
    <w:rsid w:val="00410371"/>
    <w:rsid w:val="00411920"/>
    <w:rsid w:val="004242F1"/>
    <w:rsid w:val="00470EEB"/>
    <w:rsid w:val="00474CBE"/>
    <w:rsid w:val="004909F9"/>
    <w:rsid w:val="004B75B7"/>
    <w:rsid w:val="004E2903"/>
    <w:rsid w:val="00510E11"/>
    <w:rsid w:val="0051580D"/>
    <w:rsid w:val="00547111"/>
    <w:rsid w:val="005614D3"/>
    <w:rsid w:val="00562C6C"/>
    <w:rsid w:val="00584BDF"/>
    <w:rsid w:val="00592D74"/>
    <w:rsid w:val="005A27E7"/>
    <w:rsid w:val="005D19BC"/>
    <w:rsid w:val="005E104A"/>
    <w:rsid w:val="005E1B85"/>
    <w:rsid w:val="005E2C44"/>
    <w:rsid w:val="006136D1"/>
    <w:rsid w:val="00621188"/>
    <w:rsid w:val="006257ED"/>
    <w:rsid w:val="00632693"/>
    <w:rsid w:val="00634461"/>
    <w:rsid w:val="0067540B"/>
    <w:rsid w:val="006866A6"/>
    <w:rsid w:val="00695808"/>
    <w:rsid w:val="006A6CF8"/>
    <w:rsid w:val="006A7493"/>
    <w:rsid w:val="006B46FB"/>
    <w:rsid w:val="006C64B9"/>
    <w:rsid w:val="006E21FB"/>
    <w:rsid w:val="006E7DA4"/>
    <w:rsid w:val="00715266"/>
    <w:rsid w:val="0074410B"/>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48DE"/>
    <w:rsid w:val="009210F7"/>
    <w:rsid w:val="0093139F"/>
    <w:rsid w:val="00941E30"/>
    <w:rsid w:val="00942DBA"/>
    <w:rsid w:val="00947FDD"/>
    <w:rsid w:val="00965B5A"/>
    <w:rsid w:val="009777D9"/>
    <w:rsid w:val="00982AB1"/>
    <w:rsid w:val="0099151E"/>
    <w:rsid w:val="00991B88"/>
    <w:rsid w:val="00992126"/>
    <w:rsid w:val="009A5753"/>
    <w:rsid w:val="009A579D"/>
    <w:rsid w:val="009C127B"/>
    <w:rsid w:val="009C4673"/>
    <w:rsid w:val="009E3297"/>
    <w:rsid w:val="009E525C"/>
    <w:rsid w:val="009F734F"/>
    <w:rsid w:val="00A004A1"/>
    <w:rsid w:val="00A246B6"/>
    <w:rsid w:val="00A37980"/>
    <w:rsid w:val="00A47E70"/>
    <w:rsid w:val="00A50CF0"/>
    <w:rsid w:val="00A72C06"/>
    <w:rsid w:val="00A74A6E"/>
    <w:rsid w:val="00A7671C"/>
    <w:rsid w:val="00AA2CBC"/>
    <w:rsid w:val="00AB080E"/>
    <w:rsid w:val="00AC5820"/>
    <w:rsid w:val="00AD1CD8"/>
    <w:rsid w:val="00AE3EB8"/>
    <w:rsid w:val="00B258BB"/>
    <w:rsid w:val="00B60740"/>
    <w:rsid w:val="00B62AC8"/>
    <w:rsid w:val="00B65180"/>
    <w:rsid w:val="00B67B97"/>
    <w:rsid w:val="00B968C8"/>
    <w:rsid w:val="00BA3EC5"/>
    <w:rsid w:val="00BA51D9"/>
    <w:rsid w:val="00BB5DFC"/>
    <w:rsid w:val="00BD279D"/>
    <w:rsid w:val="00BD6BB8"/>
    <w:rsid w:val="00BF1AA9"/>
    <w:rsid w:val="00C0745D"/>
    <w:rsid w:val="00C1530C"/>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DF7747"/>
    <w:rsid w:val="00E004FD"/>
    <w:rsid w:val="00E13F3D"/>
    <w:rsid w:val="00E2020E"/>
    <w:rsid w:val="00E23D62"/>
    <w:rsid w:val="00E34898"/>
    <w:rsid w:val="00E462A0"/>
    <w:rsid w:val="00E75FAE"/>
    <w:rsid w:val="00EB09B7"/>
    <w:rsid w:val="00EB190B"/>
    <w:rsid w:val="00EE5046"/>
    <w:rsid w:val="00EE7D7C"/>
    <w:rsid w:val="00F14EB6"/>
    <w:rsid w:val="00F25D98"/>
    <w:rsid w:val="00F300FB"/>
    <w:rsid w:val="00F32B35"/>
    <w:rsid w:val="00F47DD0"/>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BD29F-54E3-4D0D-878E-AF44FBA36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2700</Words>
  <Characters>16207</Characters>
  <Application>Microsoft Office Word</Application>
  <DocSecurity>0</DocSecurity>
  <Lines>135</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e-meeting, 2 – 6 March 2020                                                     </vt:lpstr>
      <vt:lpstr>        **************************** Start of changes *********************</vt:lpstr>
      <vt:lpstr>x	Security procedures for network slices</vt:lpstr>
      <vt:lpstr>        x.x.1 General</vt:lpstr>
      <vt:lpstr>        x.x.2 Authorization for network slice access</vt:lpstr>
      <vt:lpstr>        x.x.3 Network Slice specific authentication </vt:lpstr>
      <vt:lpstr>        14.1.1	General</vt:lpstr>
      <vt:lpstr>        14.1.X	Nausf_NSSAA services</vt:lpstr>
      <vt:lpstr>MTG_TITLE</vt:lpstr>
    </vt:vector>
  </TitlesOfParts>
  <Company>3GPP Support Team</Company>
  <LinksUpToDate>false</LinksUpToDate>
  <CharactersWithSpaces>18870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1900-01-01T08:00:00Z</cp:lastPrinted>
  <dcterms:created xsi:type="dcterms:W3CDTF">2020-03-10T14:07:00Z</dcterms:created>
  <dcterms:modified xsi:type="dcterms:W3CDTF">2020-03-10T14:07:00Z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